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EC193">
      <w:pPr>
        <w:autoSpaceDE w:val="0"/>
        <w:autoSpaceDN w:val="0"/>
        <w:jc w:val="center"/>
        <w:rPr>
          <w:rFonts w:hint="eastAsia" w:ascii="微软雅黑" w:hAnsi="微软雅黑" w:eastAsia="微软雅黑" w:cs="微软雅黑"/>
          <w:kern w:val="0"/>
          <w:sz w:val="28"/>
          <w:szCs w:val="28"/>
          <w:lang w:val="zh-CN" w:bidi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搭建商布撤展须知</w:t>
      </w:r>
    </w:p>
    <w:p w14:paraId="1A14A1A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</w:p>
    <w:p w14:paraId="02DBB3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参展公司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名称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：</w:t>
      </w:r>
    </w:p>
    <w:p w14:paraId="371F71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展位号：</w:t>
      </w:r>
    </w:p>
    <w:p w14:paraId="0495D2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按照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上海汽车会展中心、主办单位及主场服务商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管理规定要求，我司作为本次展会搭建商，将做到：</w:t>
      </w:r>
    </w:p>
    <w:p w14:paraId="6351B8D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1、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28"/>
          <w:szCs w:val="20"/>
          <w:lang w:eastAsia="zh-CN" w:bidi="ar"/>
        </w:rPr>
        <w:t>EAC·2026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（布展202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bidi="en-US"/>
        </w:rPr>
        <w:t>日-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 w:bidi="en-US"/>
        </w:rPr>
        <w:t>27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日，撤展202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vertAlign w:val="baseline"/>
          <w:lang w:val="en-US" w:eastAsia="zh-CN"/>
        </w:rPr>
        <w:t>18:00-22:00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  <w:highlight w:val="none"/>
        </w:rPr>
        <w:t>）</w:t>
      </w:r>
      <w:r>
        <w:rPr>
          <w:rFonts w:hint="eastAsia" w:ascii="微软雅黑" w:hAnsi="微软雅黑" w:eastAsia="微软雅黑" w:cs="微软雅黑"/>
          <w:snapToGrid w:val="0"/>
          <w:color w:val="auto"/>
          <w:kern w:val="0"/>
          <w:sz w:val="24"/>
          <w:szCs w:val="24"/>
        </w:rPr>
        <w:t>，特装展台施工搭建及布撤展过程中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产生的所有垃圾及搭建材料，由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我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公司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施工人员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每天自行清运出展馆并带走，不得将垃圾投放在本中心垃圾收集点，不得有任何垃圾残留在会展中心红线范围内（包括但不限于馆内、卸货区等），否则遗留的垃圾按双倍清洁费用在施工押金中扣除。</w:t>
      </w:r>
    </w:p>
    <w:p w14:paraId="59E61C98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布撤展期间做好展馆地面保护，搭建物料不得直接与地面接触，需进行有效的物理隔离；</w:t>
      </w:r>
    </w:p>
    <w:p w14:paraId="60CE69B9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撤展时，不允许在馆内野蛮拆卸和砸碎所有物料，如需砸碎物料请做好地面保护再进行作业；</w:t>
      </w:r>
    </w:p>
    <w:p w14:paraId="2117D4D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布撤展期间进入馆内请戴好安全帽及施工证；</w:t>
      </w:r>
      <w:bookmarkStart w:id="0" w:name="_GoBack"/>
      <w:bookmarkEnd w:id="0"/>
    </w:p>
    <w:p w14:paraId="6EBA4E02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饮酒者不得进入馆内；</w:t>
      </w:r>
    </w:p>
    <w:p w14:paraId="0D846EDB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馆内禁止吸烟，严禁电焊、切割等明火操作，禁止使用易燃易爆物品；</w:t>
      </w:r>
    </w:p>
    <w:p w14:paraId="6F37BFA1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馆内严禁使用化学危险物品、受压容器，各类受压气体钢瓶应设置在展馆外，各种易燃易爆的展台均以模型代替；</w:t>
      </w:r>
    </w:p>
    <w:p w14:paraId="6A6BBE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  <w:t>如违反以上规定我司愿意接受</w:t>
      </w:r>
      <w:r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  <w:lang w:val="en-US" w:eastAsia="zh-CN"/>
        </w:rPr>
        <w:t>场馆方及主场服务商</w:t>
      </w:r>
      <w:r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  <w:t>的处罚，根据现场情况严重程度扣除相应的施工押金。</w:t>
      </w:r>
    </w:p>
    <w:p w14:paraId="3A3DA6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  <w:t>本公司已经阅读并会遵守以上规定！</w:t>
      </w:r>
    </w:p>
    <w:p w14:paraId="7EB5594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80" w:firstLineChars="200"/>
        <w:textAlignment w:val="top"/>
        <w:rPr>
          <w:rFonts w:hint="eastAsia" w:ascii="微软雅黑" w:hAnsi="微软雅黑" w:eastAsia="微软雅黑" w:cs="微软雅黑"/>
          <w:b/>
          <w:bCs/>
          <w:snapToGrid w:val="0"/>
          <w:kern w:val="0"/>
          <w:sz w:val="24"/>
          <w:szCs w:val="24"/>
        </w:rPr>
      </w:pPr>
    </w:p>
    <w:p w14:paraId="1D8C9E09">
      <w:pPr>
        <w:tabs>
          <w:tab w:val="left" w:pos="5603"/>
        </w:tabs>
        <w:adjustRightInd w:val="0"/>
        <w:snapToGrid w:val="0"/>
        <w:spacing w:line="360" w:lineRule="auto"/>
        <w:jc w:val="left"/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 xml:space="preserve">搭建单位（盖章）：  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负责人签字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>：</w:t>
      </w:r>
    </w:p>
    <w:p w14:paraId="6E53ADEF">
      <w:pPr>
        <w:autoSpaceDE w:val="0"/>
        <w:autoSpaceDN w:val="0"/>
        <w:adjustRightInd w:val="0"/>
        <w:snapToGrid w:val="0"/>
        <w:spacing w:line="336" w:lineRule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</w:rPr>
        <w:t xml:space="preserve">联系电话：                               </w:t>
      </w:r>
      <w:r>
        <w:rPr>
          <w:rFonts w:hint="eastAsia" w:ascii="微软雅黑" w:hAnsi="微软雅黑" w:eastAsia="微软雅黑" w:cs="微软雅黑"/>
          <w:snapToGrid w:val="0"/>
          <w:kern w:val="0"/>
          <w:sz w:val="24"/>
          <w:szCs w:val="24"/>
          <w:lang w:val="en-US" w:eastAsia="zh-CN"/>
        </w:rPr>
        <w:t>日期：</w:t>
      </w:r>
    </w:p>
    <w:sectPr>
      <w:pgSz w:w="11906" w:h="16838"/>
      <w:pgMar w:top="1247" w:right="850" w:bottom="124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19F3CE"/>
    <w:multiLevelType w:val="singleLevel"/>
    <w:tmpl w:val="F519F3C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31B72"/>
    <w:rsid w:val="05506CC6"/>
    <w:rsid w:val="0E3A7941"/>
    <w:rsid w:val="124F3295"/>
    <w:rsid w:val="2ECD7558"/>
    <w:rsid w:val="34B36539"/>
    <w:rsid w:val="3F1F4F1F"/>
    <w:rsid w:val="41131B72"/>
    <w:rsid w:val="4FEC2F50"/>
    <w:rsid w:val="5C4D3247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spacing w:before="13"/>
      <w:ind w:left="682"/>
      <w:outlineLvl w:val="3"/>
    </w:pPr>
    <w:rPr>
      <w:rFonts w:ascii="宋体" w:hAnsi="宋体" w:eastAsia="宋体" w:cs="宋体"/>
      <w:b/>
      <w:bCs/>
      <w:sz w:val="28"/>
      <w:szCs w:val="28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黑体" w:hAnsi="黑体" w:cs="黑体"/>
      <w:sz w:val="18"/>
      <w:szCs w:val="18"/>
    </w:rPr>
  </w:style>
  <w:style w:type="paragraph" w:styleId="6">
    <w:name w:val="List Paragraph"/>
    <w:basedOn w:val="1"/>
    <w:qFormat/>
    <w:uiPriority w:val="1"/>
    <w:pPr>
      <w:spacing w:before="146"/>
      <w:ind w:left="78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528</Characters>
  <Lines>0</Lines>
  <Paragraphs>0</Paragraphs>
  <TotalTime>0</TotalTime>
  <ScaleCrop>false</ScaleCrop>
  <LinksUpToDate>false</LinksUpToDate>
  <CharactersWithSpaces>582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2026-01-04T02:13:00Z</dcterms:created>
  <dc:creator>Mr.Z-</dc:creator>
  <cp:lastModifiedBy>Mr.Z-</cp:lastModifiedBy>
  <dcterms:modified xsi:type="dcterms:W3CDTF">2026-03-16T08:16:11Z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F732CCC9903C4E0C932FD09229924DD0_13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